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right" w:pos="8306"/>
        </w:tabs>
        <w:kinsoku/>
        <w:wordWrap/>
        <w:overflowPunct/>
        <w:topLinePunct w:val="0"/>
        <w:autoSpaceDE/>
        <w:autoSpaceDN/>
        <w:bidi w:val="0"/>
        <w:adjustRightInd/>
        <w:snapToGrid/>
        <w:spacing w:line="576" w:lineRule="exact"/>
        <w:jc w:val="center"/>
        <w:textAlignment w:val="auto"/>
        <w:rPr>
          <w:rFonts w:hint="default" w:cs="宋体" w:asciiTheme="majorEastAsia" w:hAnsiTheme="majorEastAsia" w:eastAsiaTheme="majorEastAsia"/>
          <w:b/>
          <w:color w:val="000000" w:themeColor="text1"/>
          <w:sz w:val="44"/>
          <w:szCs w:val="44"/>
          <w:lang w:val="en-US" w:eastAsia="zh-CN"/>
          <w14:textFill>
            <w14:solidFill>
              <w14:schemeClr w14:val="tx1"/>
            </w14:solidFill>
          </w14:textFill>
        </w:rPr>
      </w:pPr>
      <w:r>
        <w:rPr>
          <w:rFonts w:hint="eastAsia" w:cs="宋体" w:asciiTheme="majorEastAsia" w:hAnsiTheme="majorEastAsia" w:eastAsiaTheme="majorEastAsia"/>
          <w:b/>
          <w:color w:val="000000" w:themeColor="text1"/>
          <w:sz w:val="44"/>
          <w:szCs w:val="44"/>
          <w:lang w:val="en-US" w:eastAsia="zh-CN"/>
          <w14:textFill>
            <w14:solidFill>
              <w14:schemeClr w14:val="tx1"/>
            </w14:solidFill>
          </w14:textFill>
        </w:rPr>
        <w:t>一、报价函</w:t>
      </w:r>
    </w:p>
    <w:p>
      <w:pPr>
        <w:keepNext w:val="0"/>
        <w:keepLines w:val="0"/>
        <w:pageBreakBefore w:val="0"/>
        <w:widowControl/>
        <w:kinsoku/>
        <w:wordWrap/>
        <w:overflowPunct/>
        <w:topLinePunct w:val="0"/>
        <w:autoSpaceDE/>
        <w:autoSpaceDN/>
        <w:bidi w:val="0"/>
        <w:adjustRightInd/>
        <w:snapToGrid/>
        <w:spacing w:line="576" w:lineRule="exact"/>
        <w:jc w:val="left"/>
        <w:textAlignment w:val="auto"/>
        <w:rPr>
          <w:rFonts w:hint="eastAsia" w:ascii="仿宋" w:hAnsi="仿宋" w:eastAsia="仿宋" w:cs="仿宋"/>
          <w:color w:val="000000"/>
          <w:kern w:val="2"/>
          <w:sz w:val="32"/>
          <w:szCs w:val="32"/>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576" w:lineRule="exact"/>
        <w:jc w:val="both"/>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致：</w:t>
      </w:r>
      <w:r>
        <w:rPr>
          <w:rFonts w:hint="eastAsia" w:ascii="仿宋" w:hAnsi="仿宋" w:eastAsia="仿宋" w:cs="仿宋"/>
          <w:color w:val="000000"/>
          <w:kern w:val="2"/>
          <w:sz w:val="32"/>
          <w:szCs w:val="32"/>
          <w:highlight w:val="none"/>
          <w:u w:val="single"/>
          <w:lang w:val="en-US" w:eastAsia="zh-CN" w:bidi="ar-SA"/>
        </w:rPr>
        <w:t xml:space="preserve">      </w:t>
      </w:r>
      <w:r>
        <w:rPr>
          <w:rFonts w:hint="eastAsia" w:ascii="仿宋" w:hAnsi="仿宋" w:eastAsia="仿宋" w:cs="仿宋"/>
          <w:color w:val="000000"/>
          <w:kern w:val="2"/>
          <w:sz w:val="32"/>
          <w:szCs w:val="32"/>
          <w:highlight w:val="none"/>
          <w:lang w:val="en-US" w:eastAsia="zh-CN" w:bidi="ar-SA"/>
        </w:rPr>
        <w:t>有限公司：</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根据</w:t>
      </w:r>
      <w:r>
        <w:rPr>
          <w:rFonts w:hint="eastAsia" w:ascii="仿宋" w:hAnsi="仿宋" w:eastAsia="仿宋" w:cs="仿宋"/>
          <w:color w:val="000000"/>
          <w:kern w:val="2"/>
          <w:sz w:val="32"/>
          <w:szCs w:val="32"/>
          <w:highlight w:val="none"/>
          <w:u w:val="single"/>
          <w:lang w:val="en-US" w:eastAsia="zh-CN" w:bidi="ar-SA"/>
        </w:rPr>
        <w:t xml:space="preserve">                  </w:t>
      </w:r>
      <w:r>
        <w:rPr>
          <w:rFonts w:hint="eastAsia" w:ascii="仿宋" w:hAnsi="仿宋" w:eastAsia="仿宋" w:cs="仿宋"/>
          <w:color w:val="000000"/>
          <w:kern w:val="2"/>
          <w:sz w:val="32"/>
          <w:szCs w:val="32"/>
          <w:highlight w:val="none"/>
          <w:lang w:val="en-US" w:eastAsia="zh-CN" w:bidi="ar-SA"/>
        </w:rPr>
        <w:t>项目（项目编号：</w:t>
      </w:r>
      <w:r>
        <w:rPr>
          <w:rFonts w:hint="eastAsia" w:ascii="仿宋" w:hAnsi="仿宋" w:eastAsia="仿宋" w:cs="仿宋"/>
          <w:color w:val="000000"/>
          <w:kern w:val="2"/>
          <w:sz w:val="32"/>
          <w:szCs w:val="32"/>
          <w:highlight w:val="none"/>
          <w:u w:val="single"/>
          <w:lang w:val="en-US" w:eastAsia="zh-CN" w:bidi="ar-SA"/>
        </w:rPr>
        <w:t xml:space="preserve">         </w:t>
      </w:r>
      <w:r>
        <w:rPr>
          <w:rFonts w:hint="eastAsia" w:ascii="仿宋" w:hAnsi="仿宋" w:eastAsia="仿宋" w:cs="仿宋"/>
          <w:color w:val="000000"/>
          <w:kern w:val="2"/>
          <w:sz w:val="32"/>
          <w:szCs w:val="32"/>
          <w:highlight w:val="none"/>
          <w:lang w:val="en-US" w:eastAsia="zh-CN" w:bidi="ar-SA"/>
        </w:rPr>
        <w:t>）比选公告要求，我司郑重承诺：</w:t>
      </w:r>
    </w:p>
    <w:p>
      <w:pPr>
        <w:keepNext w:val="0"/>
        <w:keepLines w:val="0"/>
        <w:pageBreakBefore w:val="0"/>
        <w:widowControl/>
        <w:kinsoku/>
        <w:wordWrap/>
        <w:overflowPunct/>
        <w:topLinePunct w:val="0"/>
        <w:autoSpaceDE/>
        <w:autoSpaceDN/>
        <w:bidi w:val="0"/>
        <w:adjustRightInd/>
        <w:snapToGrid/>
        <w:spacing w:line="576" w:lineRule="exact"/>
        <w:ind w:firstLine="600"/>
        <w:jc w:val="both"/>
        <w:textAlignment w:val="auto"/>
        <w:rPr>
          <w:rFonts w:hint="default"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1.我司完全理解并接受本采购项目比选公告的所有要求。</w:t>
      </w:r>
    </w:p>
    <w:p>
      <w:pPr>
        <w:keepNext w:val="0"/>
        <w:keepLines w:val="0"/>
        <w:pageBreakBefore w:val="0"/>
        <w:widowControl/>
        <w:kinsoku/>
        <w:wordWrap/>
        <w:overflowPunct/>
        <w:topLinePunct w:val="0"/>
        <w:autoSpaceDE/>
        <w:autoSpaceDN/>
        <w:bidi w:val="0"/>
        <w:adjustRightInd/>
        <w:snapToGrid/>
        <w:spacing w:line="576" w:lineRule="exact"/>
        <w:ind w:firstLine="600"/>
        <w:jc w:val="both"/>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2.我司提交的所有比选资料均是真实及准确的，并保证依据提交的报价文件等，及时与贵公司签订具体合同，按承诺的价格和合同要求履行合同。</w:t>
      </w:r>
    </w:p>
    <w:p>
      <w:pPr>
        <w:keepNext w:val="0"/>
        <w:keepLines w:val="0"/>
        <w:pageBreakBefore w:val="0"/>
        <w:widowControl/>
        <w:kinsoku/>
        <w:wordWrap/>
        <w:overflowPunct/>
        <w:topLinePunct w:val="0"/>
        <w:autoSpaceDE/>
        <w:autoSpaceDN/>
        <w:bidi w:val="0"/>
        <w:adjustRightInd/>
        <w:snapToGrid/>
        <w:spacing w:line="576" w:lineRule="exact"/>
        <w:ind w:firstLine="600"/>
        <w:jc w:val="both"/>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3.获得合格合作方资格后若无法按约定条款履行义务或其他不满足贵公司需求的，贵公司有权取消我司合格合作方资格，并要求我司按合同约定承担违约责任。</w:t>
      </w:r>
    </w:p>
    <w:p>
      <w:pPr>
        <w:keepNext w:val="0"/>
        <w:keepLines w:val="0"/>
        <w:pageBreakBefore w:val="0"/>
        <w:widowControl/>
        <w:kinsoku/>
        <w:wordWrap/>
        <w:overflowPunct/>
        <w:topLinePunct w:val="0"/>
        <w:autoSpaceDE/>
        <w:autoSpaceDN/>
        <w:bidi w:val="0"/>
        <w:adjustRightInd/>
        <w:snapToGrid/>
        <w:spacing w:line="576" w:lineRule="exact"/>
        <w:ind w:firstLine="600"/>
        <w:jc w:val="both"/>
        <w:textAlignment w:val="auto"/>
        <w:rPr>
          <w:rFonts w:hint="default" w:ascii="仿宋" w:hAnsi="仿宋" w:eastAsia="仿宋" w:cs="仿宋"/>
          <w:color w:val="000000"/>
          <w:kern w:val="2"/>
          <w:sz w:val="32"/>
          <w:szCs w:val="32"/>
          <w:highlight w:val="none"/>
          <w:u w:val="none"/>
          <w:lang w:val="en-US" w:eastAsia="zh-CN" w:bidi="ar-SA"/>
        </w:rPr>
      </w:pPr>
      <w:r>
        <w:rPr>
          <w:rFonts w:hint="eastAsia" w:ascii="仿宋" w:hAnsi="仿宋" w:eastAsia="仿宋" w:cs="仿宋"/>
          <w:color w:val="000000"/>
          <w:kern w:val="2"/>
          <w:sz w:val="32"/>
          <w:szCs w:val="32"/>
          <w:highlight w:val="none"/>
          <w:lang w:val="en-US" w:eastAsia="zh-CN" w:bidi="ar-SA"/>
        </w:rPr>
        <w:t>4.我司报价为</w:t>
      </w:r>
      <w:r>
        <w:rPr>
          <w:rFonts w:hint="eastAsia" w:ascii="仿宋" w:hAnsi="仿宋" w:eastAsia="仿宋" w:cs="仿宋"/>
          <w:color w:val="000000"/>
          <w:kern w:val="2"/>
          <w:sz w:val="32"/>
          <w:szCs w:val="32"/>
          <w:highlight w:val="none"/>
          <w:u w:val="single"/>
          <w:lang w:val="en-US" w:eastAsia="zh-CN" w:bidi="ar-SA"/>
        </w:rPr>
        <w:t xml:space="preserve">        ，即         元（大写       ）</w:t>
      </w:r>
      <w:r>
        <w:rPr>
          <w:rFonts w:hint="eastAsia" w:ascii="仿宋" w:hAnsi="仿宋" w:eastAsia="仿宋" w:cs="仿宋"/>
          <w:color w:val="000000"/>
          <w:kern w:val="2"/>
          <w:sz w:val="32"/>
          <w:szCs w:val="32"/>
          <w:highlight w:val="none"/>
          <w:u w:val="none"/>
          <w:lang w:val="en-US" w:eastAsia="zh-CN" w:bidi="ar-SA"/>
        </w:rPr>
        <w:t>。</w:t>
      </w:r>
    </w:p>
    <w:p>
      <w:pPr>
        <w:keepNext w:val="0"/>
        <w:keepLines w:val="0"/>
        <w:pageBreakBefore w:val="0"/>
        <w:widowControl/>
        <w:kinsoku/>
        <w:wordWrap/>
        <w:overflowPunct/>
        <w:topLinePunct w:val="0"/>
        <w:autoSpaceDE/>
        <w:autoSpaceDN/>
        <w:bidi w:val="0"/>
        <w:adjustRightInd/>
        <w:snapToGrid/>
        <w:spacing w:line="576" w:lineRule="exact"/>
        <w:ind w:firstLine="600"/>
        <w:jc w:val="both"/>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5.我司按比选公告文件要求提交报价文件</w:t>
      </w:r>
      <w:r>
        <w:rPr>
          <w:rFonts w:hint="eastAsia" w:ascii="仿宋" w:hAnsi="仿宋" w:eastAsia="仿宋" w:cs="仿宋"/>
          <w:color w:val="000000"/>
          <w:kern w:val="2"/>
          <w:sz w:val="32"/>
          <w:szCs w:val="32"/>
          <w:highlight w:val="none"/>
          <w:u w:val="single"/>
          <w:lang w:val="en-US" w:eastAsia="zh-CN" w:bidi="ar-SA"/>
        </w:rPr>
        <w:t xml:space="preserve">    </w:t>
      </w:r>
      <w:r>
        <w:rPr>
          <w:rFonts w:hint="eastAsia" w:ascii="仿宋" w:hAnsi="仿宋" w:eastAsia="仿宋" w:cs="仿宋"/>
          <w:color w:val="000000"/>
          <w:kern w:val="2"/>
          <w:sz w:val="32"/>
          <w:szCs w:val="32"/>
          <w:highlight w:val="none"/>
          <w:lang w:val="en-US" w:eastAsia="zh-CN" w:bidi="ar-SA"/>
        </w:rPr>
        <w:t>份。（提交资质文件的填写）</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default"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6.根据具体采购内容增加</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color w:val="000000"/>
          <w:kern w:val="2"/>
          <w:sz w:val="32"/>
          <w:szCs w:val="32"/>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line="576" w:lineRule="exact"/>
        <w:ind w:firstLine="2240" w:firstLineChars="700"/>
        <w:jc w:val="both"/>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合作方名称：（全称并加章）</w:t>
      </w:r>
    </w:p>
    <w:p>
      <w:pPr>
        <w:keepNext w:val="0"/>
        <w:keepLines w:val="0"/>
        <w:pageBreakBefore w:val="0"/>
        <w:widowControl/>
        <w:kinsoku/>
        <w:wordWrap/>
        <w:overflowPunct/>
        <w:topLinePunct w:val="0"/>
        <w:autoSpaceDE/>
        <w:autoSpaceDN/>
        <w:bidi w:val="0"/>
        <w:adjustRightInd/>
        <w:snapToGrid/>
        <w:spacing w:line="576" w:lineRule="exact"/>
        <w:ind w:firstLine="2240" w:firstLineChars="700"/>
        <w:jc w:val="both"/>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 xml:space="preserve">电话：                           </w:t>
      </w:r>
    </w:p>
    <w:p>
      <w:pPr>
        <w:keepNext w:val="0"/>
        <w:keepLines w:val="0"/>
        <w:pageBreakBefore w:val="0"/>
        <w:widowControl/>
        <w:kinsoku/>
        <w:wordWrap/>
        <w:overflowPunct/>
        <w:topLinePunct w:val="0"/>
        <w:autoSpaceDE/>
        <w:autoSpaceDN/>
        <w:bidi w:val="0"/>
        <w:adjustRightInd/>
        <w:snapToGrid/>
        <w:spacing w:line="576" w:lineRule="exact"/>
        <w:ind w:firstLine="2240" w:firstLineChars="700"/>
        <w:jc w:val="both"/>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法定代表人或授托人签字：                 </w:t>
      </w:r>
    </w:p>
    <w:p>
      <w:pPr>
        <w:keepNext w:val="0"/>
        <w:keepLines w:val="0"/>
        <w:pageBreakBefore w:val="0"/>
        <w:widowControl/>
        <w:kinsoku/>
        <w:wordWrap/>
        <w:overflowPunct/>
        <w:topLinePunct w:val="0"/>
        <w:autoSpaceDE/>
        <w:autoSpaceDN/>
        <w:bidi w:val="0"/>
        <w:adjustRightInd/>
        <w:snapToGrid/>
        <w:spacing w:line="576" w:lineRule="exact"/>
        <w:ind w:firstLine="2240" w:firstLineChars="700"/>
        <w:jc w:val="both"/>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日期：  年    月   日</w:t>
      </w:r>
    </w:p>
    <w:p>
      <w:pPr>
        <w:keepNext w:val="0"/>
        <w:keepLines w:val="0"/>
        <w:pageBreakBefore w:val="0"/>
        <w:widowControl/>
        <w:kinsoku/>
        <w:wordWrap/>
        <w:overflowPunct/>
        <w:topLinePunct w:val="0"/>
        <w:bidi w:val="0"/>
        <w:adjustRightInd/>
        <w:spacing w:line="576" w:lineRule="exact"/>
        <w:jc w:val="center"/>
        <w:rPr>
          <w:rFonts w:ascii="宋体" w:hAnsi="宋体" w:cs="宋体"/>
          <w:kern w:val="0"/>
          <w:sz w:val="24"/>
          <w:highlight w:val="none"/>
        </w:rPr>
      </w:pPr>
      <w:r>
        <w:rPr>
          <w:rFonts w:ascii="宋体" w:hAnsi="宋体" w:cs="宋体"/>
          <w:kern w:val="0"/>
          <w:sz w:val="24"/>
          <w:highlight w:val="none"/>
        </w:rPr>
        <w:t> </w:t>
      </w:r>
    </w:p>
    <w:p>
      <w:pPr>
        <w:keepNext w:val="0"/>
        <w:keepLines w:val="0"/>
        <w:pageBreakBefore w:val="0"/>
        <w:widowControl/>
        <w:kinsoku/>
        <w:wordWrap/>
        <w:overflowPunct/>
        <w:topLinePunct w:val="0"/>
        <w:bidi w:val="0"/>
        <w:adjustRightInd/>
        <w:spacing w:line="576" w:lineRule="exact"/>
        <w:jc w:val="center"/>
        <w:rPr>
          <w:rFonts w:ascii="宋体" w:hAnsi="宋体" w:cs="宋体"/>
          <w:kern w:val="0"/>
          <w:sz w:val="24"/>
          <w:highlight w:val="none"/>
        </w:rPr>
      </w:pPr>
    </w:p>
    <w:p>
      <w:pPr>
        <w:keepNext w:val="0"/>
        <w:keepLines w:val="0"/>
        <w:pageBreakBefore w:val="0"/>
        <w:widowControl/>
        <w:kinsoku/>
        <w:wordWrap/>
        <w:overflowPunct/>
        <w:topLinePunct w:val="0"/>
        <w:bidi w:val="0"/>
        <w:adjustRightInd/>
        <w:spacing w:line="576" w:lineRule="exact"/>
        <w:jc w:val="center"/>
        <w:rPr>
          <w:rFonts w:hint="eastAsia" w:ascii="仿宋" w:hAnsi="仿宋" w:eastAsia="仿宋" w:cs="仿宋"/>
          <w:b w:val="0"/>
          <w:bCs/>
          <w:color w:val="000000" w:themeColor="text1"/>
          <w:kern w:val="2"/>
          <w:sz w:val="32"/>
          <w:szCs w:val="32"/>
          <w:lang w:val="en-US" w:eastAsia="zh-CN" w:bidi="zh-CN"/>
          <w14:textFill>
            <w14:solidFill>
              <w14:schemeClr w14:val="tx1"/>
            </w14:solidFill>
          </w14:textFill>
        </w:rPr>
      </w:pPr>
      <w:r>
        <w:rPr>
          <w:rFonts w:hint="eastAsia" w:cs="宋体" w:asciiTheme="majorEastAsia" w:hAnsiTheme="majorEastAsia" w:eastAsiaTheme="majorEastAsia"/>
          <w:b/>
          <w:color w:val="000000" w:themeColor="text1"/>
          <w:sz w:val="44"/>
          <w:szCs w:val="44"/>
          <w:lang w:val="en-US" w:eastAsia="zh-CN"/>
          <w14:textFill>
            <w14:solidFill>
              <w14:schemeClr w14:val="tx1"/>
            </w14:solidFill>
          </w14:textFill>
        </w:rPr>
        <w:t>二、相关资格证明文件</w:t>
      </w:r>
      <w:r>
        <w:rPr>
          <w:rFonts w:hint="eastAsia" w:ascii="仿宋" w:hAnsi="仿宋" w:eastAsia="仿宋" w:cs="仿宋"/>
          <w:b w:val="0"/>
          <w:bCs/>
          <w:color w:val="000000" w:themeColor="text1"/>
          <w:kern w:val="2"/>
          <w:sz w:val="32"/>
          <w:szCs w:val="32"/>
          <w:lang w:val="en-US" w:eastAsia="zh-CN" w:bidi="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76" w:lineRule="exact"/>
        <w:jc w:val="both"/>
        <w:textAlignment w:val="auto"/>
        <w:outlineLvl w:val="1"/>
        <w:rPr>
          <w:rFonts w:hint="eastAsia" w:ascii="宋体" w:hAnsi="宋体"/>
          <w:b/>
          <w:sz w:val="36"/>
          <w:highlight w:val="none"/>
          <w:lang w:val="en-US" w:eastAsia="zh-CN"/>
        </w:rPr>
      </w:pPr>
      <w:bookmarkStart w:id="0" w:name="_Toc16689"/>
    </w:p>
    <w:p>
      <w:pPr>
        <w:pStyle w:val="2"/>
        <w:keepNext w:val="0"/>
        <w:keepLines w:val="0"/>
        <w:pageBreakBefore w:val="0"/>
        <w:numPr>
          <w:ilvl w:val="0"/>
          <w:numId w:val="0"/>
        </w:numPr>
        <w:kinsoku/>
        <w:wordWrap/>
        <w:overflowPunct/>
        <w:topLinePunct w:val="0"/>
        <w:autoSpaceDE/>
        <w:autoSpaceDN/>
        <w:bidi w:val="0"/>
        <w:adjustRightInd/>
        <w:snapToGrid/>
        <w:spacing w:line="576" w:lineRule="exact"/>
        <w:textAlignment w:val="auto"/>
        <w:rPr>
          <w:rFonts w:hint="eastAsia" w:ascii="仿宋" w:hAnsi="仿宋" w:eastAsia="仿宋" w:cs="仿宋"/>
          <w:b/>
          <w:color w:val="000000" w:themeColor="text1"/>
          <w:sz w:val="32"/>
          <w:szCs w:val="32"/>
          <w:lang w:val="en-US" w:eastAsia="zh-CN"/>
          <w14:textFill>
            <w14:solidFill>
              <w14:schemeClr w14:val="tx1"/>
            </w14:solidFill>
          </w14:textFill>
        </w:rPr>
      </w:pPr>
      <w:r>
        <w:rPr>
          <w:rFonts w:hint="eastAsia" w:ascii="仿宋" w:hAnsi="仿宋" w:eastAsia="仿宋" w:cs="仿宋"/>
          <w:b/>
          <w:color w:val="000000" w:themeColor="text1"/>
          <w:sz w:val="32"/>
          <w:szCs w:val="32"/>
          <w:lang w:val="en-US" w:eastAsia="zh-CN"/>
          <w14:textFill>
            <w14:solidFill>
              <w14:schemeClr w14:val="tx1"/>
            </w14:solidFill>
          </w14:textFill>
        </w:rPr>
        <w:t>（一）法定代表人授权委托书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仿宋" w:hAnsi="仿宋" w:eastAsia="仿宋" w:cs="仿宋"/>
          <w:color w:val="000000"/>
          <w:kern w:val="2"/>
          <w:sz w:val="32"/>
          <w:szCs w:val="32"/>
          <w:highlight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致：</w:t>
      </w:r>
      <w:r>
        <w:rPr>
          <w:rFonts w:hint="eastAsia" w:ascii="仿宋" w:hAnsi="仿宋" w:eastAsia="仿宋" w:cs="仿宋"/>
          <w:color w:val="000000"/>
          <w:kern w:val="2"/>
          <w:sz w:val="32"/>
          <w:szCs w:val="32"/>
          <w:highlight w:val="none"/>
          <w:u w:val="single"/>
          <w:lang w:val="en-US" w:eastAsia="zh-CN" w:bidi="ar-SA"/>
        </w:rPr>
        <w:t xml:space="preserve">          </w:t>
      </w:r>
      <w:r>
        <w:rPr>
          <w:rFonts w:hint="eastAsia" w:ascii="仿宋" w:hAnsi="仿宋" w:eastAsia="仿宋" w:cs="仿宋"/>
          <w:color w:val="000000"/>
          <w:kern w:val="2"/>
          <w:sz w:val="32"/>
          <w:szCs w:val="32"/>
          <w:highlight w:val="none"/>
          <w:lang w:val="en-US" w:eastAsia="zh-CN" w:bidi="ar-SA"/>
        </w:rPr>
        <w:t>有限公司：</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我司的法定代表人</w:t>
      </w:r>
      <w:r>
        <w:rPr>
          <w:rFonts w:hint="eastAsia" w:ascii="仿宋" w:hAnsi="仿宋" w:eastAsia="仿宋" w:cs="仿宋"/>
          <w:color w:val="000000"/>
          <w:kern w:val="2"/>
          <w:sz w:val="32"/>
          <w:szCs w:val="32"/>
          <w:highlight w:val="none"/>
          <w:u w:val="single"/>
          <w:lang w:val="en-US" w:eastAsia="zh-CN" w:bidi="ar-SA"/>
        </w:rPr>
        <w:t xml:space="preserve">       </w:t>
      </w:r>
      <w:r>
        <w:rPr>
          <w:rFonts w:hint="eastAsia" w:ascii="仿宋" w:hAnsi="仿宋" w:eastAsia="仿宋" w:cs="仿宋"/>
          <w:color w:val="000000"/>
          <w:kern w:val="2"/>
          <w:sz w:val="32"/>
          <w:szCs w:val="32"/>
          <w:highlight w:val="none"/>
          <w:lang w:val="en-US" w:eastAsia="zh-CN" w:bidi="ar-SA"/>
        </w:rPr>
        <w:t>授权</w:t>
      </w:r>
      <w:r>
        <w:rPr>
          <w:rFonts w:hint="eastAsia" w:ascii="仿宋" w:hAnsi="仿宋" w:eastAsia="仿宋" w:cs="仿宋"/>
          <w:color w:val="000000"/>
          <w:kern w:val="2"/>
          <w:sz w:val="32"/>
          <w:szCs w:val="32"/>
          <w:highlight w:val="none"/>
          <w:u w:val="single"/>
          <w:lang w:val="en-US" w:eastAsia="zh-CN" w:bidi="ar-SA"/>
        </w:rPr>
        <w:t xml:space="preserve">      </w:t>
      </w:r>
      <w:r>
        <w:rPr>
          <w:rFonts w:hint="eastAsia" w:ascii="仿宋" w:hAnsi="仿宋" w:eastAsia="仿宋" w:cs="仿宋"/>
          <w:color w:val="000000"/>
          <w:kern w:val="2"/>
          <w:sz w:val="32"/>
          <w:szCs w:val="32"/>
          <w:highlight w:val="none"/>
          <w:lang w:val="en-US" w:eastAsia="zh-CN" w:bidi="ar-SA"/>
        </w:rPr>
        <w:t>为我司授权代表，代表我方参加</w:t>
      </w:r>
      <w:r>
        <w:rPr>
          <w:rFonts w:hint="eastAsia" w:ascii="仿宋" w:hAnsi="仿宋" w:eastAsia="仿宋" w:cs="仿宋"/>
          <w:color w:val="000000"/>
          <w:kern w:val="2"/>
          <w:sz w:val="32"/>
          <w:szCs w:val="32"/>
          <w:highlight w:val="none"/>
          <w:u w:val="single"/>
          <w:lang w:val="en-US" w:eastAsia="zh-CN" w:bidi="ar-SA"/>
        </w:rPr>
        <w:t xml:space="preserve">             </w:t>
      </w:r>
      <w:r>
        <w:rPr>
          <w:rFonts w:hint="eastAsia" w:ascii="仿宋" w:hAnsi="仿宋" w:eastAsia="仿宋" w:cs="仿宋"/>
          <w:color w:val="000000"/>
          <w:kern w:val="2"/>
          <w:sz w:val="32"/>
          <w:szCs w:val="32"/>
          <w:highlight w:val="none"/>
          <w:lang w:val="en-US" w:eastAsia="zh-CN" w:bidi="ar-SA"/>
        </w:rPr>
        <w:t>项目（编号：         ）的比选工作，全权代表我司处理比选过程的一切事宜，包括但不限于：递交材料、签约等。授权代表在比选过程中所签署的一切文件和处理与之有关的一切事务，我司均予以认可并对此承担责任。</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授托人无转委托权。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特此授权。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（以下无正文）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法定代表人：       身份证号：        手机：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授托人：           身份证号：       手机：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授权方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合作方：（全称并加盖单位公章）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法定代表人签字或盖章：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接受授权方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授托人签字：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签署日期：    年   月   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color w:val="000000" w:themeColor="text1"/>
          <w:kern w:val="2"/>
          <w:sz w:val="32"/>
          <w:szCs w:val="32"/>
          <w:lang w:val="en-US" w:eastAsia="zh-CN" w:bidi="zh-CN"/>
          <w14:textFill>
            <w14:solidFill>
              <w14:schemeClr w14:val="tx1"/>
            </w14:solidFill>
          </w14:textFill>
        </w:rPr>
      </w:pPr>
      <w:r>
        <w:rPr>
          <w:rFonts w:hint="eastAsia" w:ascii="仿宋" w:hAnsi="仿宋" w:eastAsia="仿宋" w:cs="仿宋"/>
          <w:color w:val="000000"/>
          <w:kern w:val="2"/>
          <w:sz w:val="32"/>
          <w:szCs w:val="32"/>
          <w:highlight w:val="none"/>
          <w:lang w:val="en-US" w:eastAsia="zh-CN" w:bidi="ar-SA"/>
        </w:rPr>
        <w:t>附：合作方法定代表人、授权代表的身份证正反面复印件</w:t>
      </w:r>
    </w:p>
    <w:p>
      <w:pPr>
        <w:pStyle w:val="22"/>
        <w:keepNext w:val="0"/>
        <w:keepLines w:val="0"/>
        <w:pageBreakBefore w:val="0"/>
        <w:numPr>
          <w:ilvl w:val="0"/>
          <w:numId w:val="0"/>
        </w:numPr>
        <w:kinsoku/>
        <w:wordWrap/>
        <w:overflowPunct/>
        <w:topLinePunct w:val="0"/>
        <w:bidi w:val="0"/>
        <w:adjustRightInd/>
        <w:spacing w:line="576" w:lineRule="exact"/>
        <w:rPr>
          <w:rFonts w:hint="eastAsia" w:ascii="仿宋" w:hAnsi="仿宋" w:eastAsia="仿宋" w:cs="仿宋"/>
          <w:b/>
          <w:color w:val="000000" w:themeColor="text1"/>
          <w:kern w:val="2"/>
          <w:sz w:val="32"/>
          <w:szCs w:val="32"/>
          <w:lang w:val="en-US" w:eastAsia="zh-CN" w:bidi="zh-CN"/>
          <w14:textFill>
            <w14:solidFill>
              <w14:schemeClr w14:val="tx1"/>
            </w14:solidFill>
          </w14:textFill>
        </w:rPr>
      </w:pPr>
    </w:p>
    <w:p>
      <w:pPr>
        <w:pStyle w:val="8"/>
        <w:bidi w:val="0"/>
        <w:rPr>
          <w:rFonts w:hint="eastAsia" w:ascii="仿宋" w:hAnsi="仿宋" w:eastAsia="仿宋" w:cs="仿宋"/>
          <w:b/>
          <w:color w:val="000000" w:themeColor="text1"/>
          <w:kern w:val="2"/>
          <w:sz w:val="32"/>
          <w:szCs w:val="32"/>
          <w:lang w:val="en-US" w:eastAsia="zh-CN" w:bidi="zh-CN"/>
          <w14:textFill>
            <w14:solidFill>
              <w14:schemeClr w14:val="tx1"/>
            </w14:solidFill>
          </w14:textFill>
        </w:rPr>
      </w:pPr>
      <w:r>
        <w:rPr>
          <w:rFonts w:hint="eastAsia" w:ascii="仿宋" w:hAnsi="仿宋" w:eastAsia="仿宋" w:cs="仿宋"/>
          <w:b/>
          <w:color w:val="000000" w:themeColor="text1"/>
          <w:kern w:val="2"/>
          <w:sz w:val="32"/>
          <w:szCs w:val="32"/>
          <w:lang w:val="en-US" w:eastAsia="zh-CN" w:bidi="zh-CN"/>
          <w14:textFill>
            <w14:solidFill>
              <w14:schemeClr w14:val="tx1"/>
            </w14:solidFill>
          </w14:textFill>
        </w:rPr>
        <w:t>（二）相关资质证书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u w:val="single"/>
          <w:lang w:val="en-US" w:eastAsia="zh-CN" w:bidi="ar-SA"/>
        </w:rPr>
        <w:t xml:space="preserve">             </w:t>
      </w:r>
      <w:r>
        <w:rPr>
          <w:rFonts w:hint="eastAsia" w:ascii="仿宋" w:hAnsi="仿宋" w:eastAsia="仿宋" w:cs="仿宋"/>
          <w:color w:val="000000"/>
          <w:kern w:val="2"/>
          <w:sz w:val="32"/>
          <w:szCs w:val="32"/>
          <w:highlight w:val="none"/>
          <w:lang w:val="en-US" w:eastAsia="zh-CN" w:bidi="ar-SA"/>
        </w:rPr>
        <w:t>有限公司：</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现附上由</w:t>
      </w:r>
      <w:r>
        <w:rPr>
          <w:rFonts w:hint="eastAsia" w:ascii="仿宋" w:hAnsi="仿宋" w:eastAsia="仿宋" w:cs="仿宋"/>
          <w:color w:val="000000"/>
          <w:kern w:val="2"/>
          <w:sz w:val="32"/>
          <w:szCs w:val="32"/>
          <w:highlight w:val="none"/>
          <w:u w:val="single"/>
          <w:lang w:val="en-US" w:eastAsia="zh-CN" w:bidi="ar-SA"/>
        </w:rPr>
        <w:t xml:space="preserve">                  </w:t>
      </w:r>
      <w:r>
        <w:rPr>
          <w:rFonts w:hint="eastAsia" w:ascii="仿宋" w:hAnsi="仿宋" w:eastAsia="仿宋" w:cs="仿宋"/>
          <w:color w:val="000000"/>
          <w:kern w:val="2"/>
          <w:sz w:val="32"/>
          <w:szCs w:val="32"/>
          <w:highlight w:val="none"/>
          <w:lang w:val="en-US" w:eastAsia="zh-CN" w:bidi="ar-SA"/>
        </w:rPr>
        <w:t>（签发机关名称）签发的我司法人营业执照副本复印件，该执照业经年检，真实有效。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现附上由</w:t>
      </w:r>
      <w:r>
        <w:rPr>
          <w:rFonts w:hint="eastAsia" w:ascii="仿宋" w:hAnsi="仿宋" w:eastAsia="仿宋" w:cs="仿宋"/>
          <w:color w:val="000000"/>
          <w:kern w:val="2"/>
          <w:sz w:val="32"/>
          <w:szCs w:val="32"/>
          <w:highlight w:val="none"/>
          <w:u w:val="single"/>
          <w:lang w:val="en-US" w:eastAsia="zh-CN" w:bidi="ar-SA"/>
        </w:rPr>
        <w:t xml:space="preserve">                    </w:t>
      </w:r>
      <w:r>
        <w:rPr>
          <w:rFonts w:hint="eastAsia" w:ascii="仿宋" w:hAnsi="仿宋" w:eastAsia="仿宋" w:cs="仿宋"/>
          <w:color w:val="000000"/>
          <w:kern w:val="2"/>
          <w:sz w:val="32"/>
          <w:szCs w:val="32"/>
          <w:highlight w:val="none"/>
          <w:lang w:val="en-US" w:eastAsia="zh-CN" w:bidi="ar-SA"/>
        </w:rPr>
        <w:t>（签发机关名称）签发的我方</w:t>
      </w:r>
      <w:r>
        <w:rPr>
          <w:rFonts w:hint="eastAsia" w:ascii="仿宋" w:hAnsi="仿宋" w:eastAsia="仿宋" w:cs="仿宋"/>
          <w:color w:val="000000"/>
          <w:kern w:val="2"/>
          <w:sz w:val="32"/>
          <w:szCs w:val="32"/>
          <w:highlight w:val="none"/>
          <w:u w:val="single"/>
          <w:lang w:val="en-US" w:eastAsia="zh-CN" w:bidi="ar-SA"/>
        </w:rPr>
        <w:t xml:space="preserve">        </w:t>
      </w:r>
      <w:r>
        <w:rPr>
          <w:rFonts w:hint="eastAsia" w:ascii="仿宋" w:hAnsi="仿宋" w:eastAsia="仿宋" w:cs="仿宋"/>
          <w:color w:val="000000"/>
          <w:kern w:val="2"/>
          <w:sz w:val="32"/>
          <w:szCs w:val="32"/>
          <w:highlight w:val="none"/>
          <w:lang w:val="en-US" w:eastAsia="zh-CN" w:bidi="ar-SA"/>
        </w:rPr>
        <w:t>资质证书复印件，该证件真实有效。（若有）</w:t>
      </w:r>
    </w:p>
    <w:p>
      <w:pPr>
        <w:pStyle w:val="24"/>
        <w:keepNext w:val="0"/>
        <w:keepLines w:val="0"/>
        <w:pageBreakBefore w:val="0"/>
        <w:kinsoku/>
        <w:wordWrap/>
        <w:overflowPunct/>
        <w:topLinePunct w:val="0"/>
        <w:bidi w:val="0"/>
        <w:adjustRightInd/>
        <w:spacing w:line="576" w:lineRule="exact"/>
        <w:rPr>
          <w:rFonts w:hint="default"/>
          <w:lang w:val="en-US" w:eastAsia="zh-CN"/>
        </w:rPr>
      </w:pPr>
    </w:p>
    <w:p>
      <w:pPr>
        <w:keepNext w:val="0"/>
        <w:keepLines w:val="0"/>
        <w:pageBreakBefore w:val="0"/>
        <w:kinsoku/>
        <w:wordWrap/>
        <w:overflowPunct/>
        <w:topLinePunct w:val="0"/>
        <w:bidi w:val="0"/>
        <w:adjustRightInd/>
        <w:spacing w:line="576" w:lineRule="exact"/>
        <w:rPr>
          <w:rFonts w:hint="eastAsia"/>
          <w:lang w:val="en-US" w:eastAsia="zh-CN"/>
        </w:rPr>
      </w:pPr>
      <w:r>
        <w:rPr>
          <w:rFonts w:hint="eastAsia"/>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bCs/>
          <w:color w:val="000000"/>
          <w:kern w:val="2"/>
          <w:sz w:val="32"/>
          <w:szCs w:val="32"/>
          <w:highlight w:val="none"/>
          <w:lang w:val="en-US" w:eastAsia="zh-CN" w:bidi="ar-SA"/>
        </w:rPr>
      </w:pPr>
      <w:r>
        <w:rPr>
          <w:rFonts w:hint="eastAsia" w:ascii="仿宋" w:hAnsi="仿宋" w:eastAsia="仿宋" w:cs="仿宋"/>
          <w:b/>
          <w:bCs/>
          <w:color w:val="000000"/>
          <w:kern w:val="2"/>
          <w:sz w:val="32"/>
          <w:szCs w:val="32"/>
          <w:highlight w:val="none"/>
          <w:lang w:val="en-US" w:eastAsia="zh-CN" w:bidi="ar-SA"/>
        </w:rPr>
        <w:t>提供的以上资质复印件应加盖企业公章。三证合一的仅需提供营业执照，否则应提供营业执照、税务登记证、组织机构代码证复印件。自然人的提供身份证复印件</w:t>
      </w:r>
      <w:r>
        <w:rPr>
          <w:rFonts w:hint="default" w:ascii="仿宋" w:hAnsi="仿宋" w:eastAsia="仿宋" w:cs="仿宋"/>
          <w:b/>
          <w:bCs/>
          <w:color w:val="000000"/>
          <w:kern w:val="2"/>
          <w:sz w:val="32"/>
          <w:szCs w:val="32"/>
          <w:highlight w:val="none"/>
          <w:lang w:eastAsia="zh-CN" w:bidi="ar-SA"/>
        </w:rPr>
        <w:t>。</w:t>
      </w:r>
      <w:bookmarkEnd w:id="0"/>
    </w:p>
    <w:p>
      <w:pPr>
        <w:pStyle w:val="2"/>
        <w:keepNext w:val="0"/>
        <w:keepLines w:val="0"/>
        <w:pageBreakBefore w:val="0"/>
        <w:kinsoku/>
        <w:wordWrap/>
        <w:overflowPunct/>
        <w:topLinePunct w:val="0"/>
        <w:bidi w:val="0"/>
        <w:adjustRightInd/>
        <w:spacing w:line="576" w:lineRule="exact"/>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keepNext w:val="0"/>
        <w:keepLines w:val="0"/>
        <w:pageBreakBefore w:val="0"/>
        <w:tabs>
          <w:tab w:val="right" w:pos="8306"/>
        </w:tabs>
        <w:kinsoku/>
        <w:wordWrap/>
        <w:overflowPunct/>
        <w:topLinePunct w:val="0"/>
        <w:bidi w:val="0"/>
        <w:adjustRightInd/>
        <w:spacing w:line="576" w:lineRule="exact"/>
        <w:jc w:val="center"/>
        <w:rPr>
          <w:rFonts w:hint="default" w:cs="宋体" w:asciiTheme="majorEastAsia" w:hAnsiTheme="majorEastAsia" w:eastAsiaTheme="majorEastAsia"/>
          <w:b/>
          <w:color w:val="000000" w:themeColor="text1"/>
          <w:sz w:val="44"/>
          <w:szCs w:val="44"/>
          <w:lang w:val="en-US" w:eastAsia="zh-CN"/>
          <w14:textFill>
            <w14:solidFill>
              <w14:schemeClr w14:val="tx1"/>
            </w14:solidFill>
          </w14:textFill>
        </w:rPr>
      </w:pPr>
      <w:bookmarkStart w:id="1" w:name="_Toc30392"/>
      <w:bookmarkStart w:id="2" w:name="_Toc10195"/>
      <w:bookmarkStart w:id="3" w:name="_Toc26958"/>
      <w:bookmarkStart w:id="4" w:name="_Toc7958"/>
      <w:r>
        <w:rPr>
          <w:rFonts w:hint="eastAsia" w:cs="宋体" w:asciiTheme="majorEastAsia" w:hAnsiTheme="majorEastAsia" w:eastAsiaTheme="majorEastAsia"/>
          <w:b/>
          <w:color w:val="000000" w:themeColor="text1"/>
          <w:sz w:val="44"/>
          <w:szCs w:val="44"/>
          <w:lang w:val="en-US" w:eastAsia="zh-CN"/>
          <w14:textFill>
            <w14:solidFill>
              <w14:schemeClr w14:val="tx1"/>
            </w14:solidFill>
          </w14:textFill>
        </w:rPr>
        <w:t>三、服务方案</w:t>
      </w:r>
    </w:p>
    <w:p>
      <w:pPr>
        <w:keepNext w:val="0"/>
        <w:keepLines w:val="0"/>
        <w:pageBreakBefore w:val="0"/>
        <w:tabs>
          <w:tab w:val="right" w:pos="8306"/>
        </w:tabs>
        <w:kinsoku/>
        <w:wordWrap/>
        <w:overflowPunct/>
        <w:topLinePunct w:val="0"/>
        <w:bidi w:val="0"/>
        <w:adjustRightInd/>
        <w:spacing w:line="576" w:lineRule="exact"/>
        <w:jc w:val="both"/>
        <w:rPr>
          <w:rFonts w:hint="eastAsia" w:ascii="仿宋" w:hAnsi="仿宋" w:eastAsia="仿宋" w:cs="仿宋"/>
          <w:b/>
          <w:bCs/>
          <w:color w:val="000000"/>
          <w:kern w:val="2"/>
          <w:sz w:val="32"/>
          <w:szCs w:val="32"/>
          <w:highlight w:val="none"/>
          <w:lang w:val="en-US" w:eastAsia="zh-CN" w:bidi="ar-SA"/>
        </w:rPr>
      </w:pPr>
    </w:p>
    <w:p>
      <w:pPr>
        <w:keepNext w:val="0"/>
        <w:keepLines w:val="0"/>
        <w:pageBreakBefore w:val="0"/>
        <w:tabs>
          <w:tab w:val="right" w:pos="8306"/>
        </w:tabs>
        <w:kinsoku/>
        <w:wordWrap/>
        <w:overflowPunct/>
        <w:topLinePunct w:val="0"/>
        <w:bidi w:val="0"/>
        <w:adjustRightInd/>
        <w:spacing w:line="576" w:lineRule="exact"/>
        <w:jc w:val="both"/>
        <w:rPr>
          <w:rFonts w:hint="eastAsia" w:cs="宋体" w:asciiTheme="majorEastAsia" w:hAnsiTheme="majorEastAsia" w:eastAsiaTheme="majorEastAsia"/>
          <w:b/>
          <w:color w:val="000000" w:themeColor="text1"/>
          <w:sz w:val="44"/>
          <w:szCs w:val="44"/>
          <w:lang w:val="en-US" w:eastAsia="zh-CN"/>
          <w14:textFill>
            <w14:solidFill>
              <w14:schemeClr w14:val="tx1"/>
            </w14:solidFill>
          </w14:textFill>
        </w:rPr>
      </w:pPr>
      <w:r>
        <w:rPr>
          <w:rFonts w:hint="eastAsia" w:ascii="仿宋" w:hAnsi="仿宋" w:eastAsia="仿宋" w:cs="仿宋"/>
          <w:b/>
          <w:bCs/>
          <w:color w:val="000000"/>
          <w:kern w:val="2"/>
          <w:sz w:val="32"/>
          <w:szCs w:val="32"/>
          <w:highlight w:val="none"/>
          <w:lang w:val="en-US" w:eastAsia="zh-CN" w:bidi="ar-SA"/>
        </w:rPr>
        <w:t>注：合作方根据比选公告文件对需求服务的要求，并结合自身实际情况自行编制。</w:t>
      </w:r>
      <w:r>
        <w:rPr>
          <w:rFonts w:hint="eastAsia" w:ascii="宋体" w:hAnsi="宋体" w:cs="宋体"/>
          <w:kern w:val="0"/>
          <w:szCs w:val="21"/>
          <w:highlight w:val="none"/>
        </w:rPr>
        <w:t xml:space="preserve">  </w:t>
      </w:r>
    </w:p>
    <w:p>
      <w:pPr>
        <w:keepNext w:val="0"/>
        <w:keepLines w:val="0"/>
        <w:pageBreakBefore w:val="0"/>
        <w:tabs>
          <w:tab w:val="right" w:pos="8306"/>
        </w:tabs>
        <w:kinsoku/>
        <w:wordWrap/>
        <w:overflowPunct/>
        <w:topLinePunct w:val="0"/>
        <w:bidi w:val="0"/>
        <w:adjustRightInd/>
        <w:spacing w:line="576" w:lineRule="exact"/>
        <w:jc w:val="center"/>
        <w:rPr>
          <w:rFonts w:hint="eastAsia" w:cs="宋体" w:asciiTheme="majorEastAsia" w:hAnsiTheme="majorEastAsia" w:eastAsiaTheme="majorEastAsia"/>
          <w:b/>
          <w:color w:val="000000" w:themeColor="text1"/>
          <w:sz w:val="44"/>
          <w:szCs w:val="44"/>
          <w:lang w:val="en-US" w:eastAsia="zh-CN"/>
          <w14:textFill>
            <w14:solidFill>
              <w14:schemeClr w14:val="tx1"/>
            </w14:solidFill>
          </w14:textFill>
        </w:rPr>
      </w:pPr>
    </w:p>
    <w:p>
      <w:pPr>
        <w:keepNext w:val="0"/>
        <w:keepLines w:val="0"/>
        <w:pageBreakBefore w:val="0"/>
        <w:tabs>
          <w:tab w:val="right" w:pos="8306"/>
        </w:tabs>
        <w:kinsoku/>
        <w:wordWrap/>
        <w:overflowPunct/>
        <w:topLinePunct w:val="0"/>
        <w:bidi w:val="0"/>
        <w:adjustRightInd/>
        <w:spacing w:line="576" w:lineRule="exact"/>
        <w:jc w:val="center"/>
        <w:rPr>
          <w:rFonts w:hint="eastAsia" w:cs="宋体" w:asciiTheme="majorEastAsia" w:hAnsiTheme="majorEastAsia" w:eastAsiaTheme="majorEastAsia"/>
          <w:b/>
          <w:color w:val="000000" w:themeColor="text1"/>
          <w:sz w:val="44"/>
          <w:szCs w:val="44"/>
          <w:lang w:val="en-US" w:eastAsia="zh-CN"/>
          <w14:textFill>
            <w14:solidFill>
              <w14:schemeClr w14:val="tx1"/>
            </w14:solidFill>
          </w14:textFill>
        </w:rPr>
      </w:pPr>
    </w:p>
    <w:p>
      <w:pPr>
        <w:keepNext w:val="0"/>
        <w:keepLines w:val="0"/>
        <w:pageBreakBefore w:val="0"/>
        <w:tabs>
          <w:tab w:val="right" w:pos="8306"/>
        </w:tabs>
        <w:kinsoku/>
        <w:wordWrap/>
        <w:overflowPunct/>
        <w:topLinePunct w:val="0"/>
        <w:bidi w:val="0"/>
        <w:adjustRightInd/>
        <w:spacing w:line="576" w:lineRule="exact"/>
        <w:jc w:val="center"/>
        <w:rPr>
          <w:rFonts w:hint="default" w:cs="宋体" w:asciiTheme="majorEastAsia" w:hAnsiTheme="majorEastAsia" w:eastAsiaTheme="majorEastAsia"/>
          <w:b/>
          <w:color w:val="000000" w:themeColor="text1"/>
          <w:sz w:val="44"/>
          <w:szCs w:val="44"/>
          <w:lang w:val="en-US" w:eastAsia="zh-CN"/>
          <w14:textFill>
            <w14:solidFill>
              <w14:schemeClr w14:val="tx1"/>
            </w14:solidFill>
          </w14:textFill>
        </w:rPr>
      </w:pPr>
      <w:r>
        <w:rPr>
          <w:rFonts w:hint="eastAsia" w:cs="宋体" w:asciiTheme="majorEastAsia" w:hAnsiTheme="majorEastAsia" w:eastAsiaTheme="majorEastAsia"/>
          <w:b/>
          <w:color w:val="000000" w:themeColor="text1"/>
          <w:sz w:val="44"/>
          <w:szCs w:val="44"/>
          <w:lang w:val="en-US" w:eastAsia="zh-CN"/>
          <w14:textFill>
            <w14:solidFill>
              <w14:schemeClr w14:val="tx1"/>
            </w14:solidFill>
          </w14:textFill>
        </w:rPr>
        <w:t>四、类似业绩</w:t>
      </w:r>
    </w:p>
    <w:p>
      <w:pPr>
        <w:keepNext w:val="0"/>
        <w:keepLines w:val="0"/>
        <w:pageBreakBefore w:val="0"/>
        <w:tabs>
          <w:tab w:val="right" w:pos="8306"/>
        </w:tabs>
        <w:kinsoku/>
        <w:wordWrap/>
        <w:overflowPunct/>
        <w:topLinePunct w:val="0"/>
        <w:bidi w:val="0"/>
        <w:adjustRightInd/>
        <w:spacing w:line="576" w:lineRule="exact"/>
        <w:jc w:val="both"/>
        <w:rPr>
          <w:rFonts w:hint="eastAsia" w:ascii="仿宋" w:hAnsi="仿宋" w:eastAsia="仿宋" w:cs="仿宋"/>
          <w:b/>
          <w:bCs/>
          <w:color w:val="000000"/>
          <w:kern w:val="2"/>
          <w:sz w:val="32"/>
          <w:szCs w:val="32"/>
          <w:highlight w:val="none"/>
          <w:lang w:val="en-US" w:eastAsia="zh-CN" w:bidi="ar-SA"/>
        </w:rPr>
      </w:pPr>
    </w:p>
    <w:p>
      <w:pPr>
        <w:keepNext w:val="0"/>
        <w:keepLines w:val="0"/>
        <w:pageBreakBefore w:val="0"/>
        <w:tabs>
          <w:tab w:val="right" w:pos="8306"/>
        </w:tabs>
        <w:kinsoku/>
        <w:wordWrap/>
        <w:overflowPunct/>
        <w:topLinePunct w:val="0"/>
        <w:bidi w:val="0"/>
        <w:adjustRightInd/>
        <w:spacing w:line="576" w:lineRule="exact"/>
        <w:jc w:val="both"/>
        <w:rPr>
          <w:rFonts w:hint="eastAsia" w:cs="宋体" w:asciiTheme="majorEastAsia" w:hAnsiTheme="majorEastAsia" w:eastAsiaTheme="majorEastAsia"/>
          <w:b/>
          <w:color w:val="000000" w:themeColor="text1"/>
          <w:sz w:val="44"/>
          <w:szCs w:val="44"/>
          <w:lang w:val="en-US" w:eastAsia="zh-CN"/>
          <w14:textFill>
            <w14:solidFill>
              <w14:schemeClr w14:val="tx1"/>
            </w14:solidFill>
          </w14:textFill>
        </w:rPr>
      </w:pPr>
      <w:r>
        <w:rPr>
          <w:rFonts w:hint="eastAsia" w:ascii="仿宋" w:hAnsi="仿宋" w:eastAsia="仿宋" w:cs="仿宋"/>
          <w:b/>
          <w:bCs/>
          <w:color w:val="000000"/>
          <w:kern w:val="2"/>
          <w:sz w:val="32"/>
          <w:szCs w:val="32"/>
          <w:highlight w:val="none"/>
          <w:lang w:val="en-US" w:eastAsia="zh-CN" w:bidi="ar-SA"/>
        </w:rPr>
        <w:t>注：合作方结合自身实际情况自行编制。</w:t>
      </w:r>
    </w:p>
    <w:p>
      <w:pPr>
        <w:keepNext w:val="0"/>
        <w:keepLines w:val="0"/>
        <w:pageBreakBefore w:val="0"/>
        <w:tabs>
          <w:tab w:val="right" w:pos="8306"/>
        </w:tabs>
        <w:kinsoku/>
        <w:wordWrap/>
        <w:overflowPunct/>
        <w:topLinePunct w:val="0"/>
        <w:bidi w:val="0"/>
        <w:adjustRightInd/>
        <w:spacing w:line="576" w:lineRule="exact"/>
        <w:jc w:val="center"/>
        <w:rPr>
          <w:rFonts w:hint="eastAsia" w:cs="宋体" w:asciiTheme="majorEastAsia" w:hAnsiTheme="majorEastAsia" w:eastAsiaTheme="majorEastAsia"/>
          <w:b/>
          <w:color w:val="000000" w:themeColor="text1"/>
          <w:sz w:val="44"/>
          <w:szCs w:val="44"/>
          <w:lang w:val="en-US" w:eastAsia="zh-CN"/>
          <w14:textFill>
            <w14:solidFill>
              <w14:schemeClr w14:val="tx1"/>
            </w14:solidFill>
          </w14:textFill>
        </w:rPr>
      </w:pPr>
    </w:p>
    <w:p>
      <w:pPr>
        <w:keepNext w:val="0"/>
        <w:keepLines w:val="0"/>
        <w:pageBreakBefore w:val="0"/>
        <w:tabs>
          <w:tab w:val="right" w:pos="8306"/>
        </w:tabs>
        <w:kinsoku/>
        <w:wordWrap/>
        <w:overflowPunct/>
        <w:topLinePunct w:val="0"/>
        <w:bidi w:val="0"/>
        <w:adjustRightInd/>
        <w:spacing w:line="576" w:lineRule="exact"/>
        <w:jc w:val="center"/>
        <w:rPr>
          <w:rFonts w:hint="eastAsia" w:cs="宋体" w:asciiTheme="majorEastAsia" w:hAnsiTheme="majorEastAsia" w:eastAsiaTheme="majorEastAsia"/>
          <w:b/>
          <w:color w:val="000000" w:themeColor="text1"/>
          <w:sz w:val="44"/>
          <w:szCs w:val="44"/>
          <w:lang w:val="en-US" w:eastAsia="zh-CN"/>
          <w14:textFill>
            <w14:solidFill>
              <w14:schemeClr w14:val="tx1"/>
            </w14:solidFill>
          </w14:textFill>
        </w:rPr>
      </w:pPr>
    </w:p>
    <w:p>
      <w:pPr>
        <w:keepNext w:val="0"/>
        <w:keepLines w:val="0"/>
        <w:pageBreakBefore w:val="0"/>
        <w:tabs>
          <w:tab w:val="right" w:pos="8306"/>
        </w:tabs>
        <w:kinsoku/>
        <w:wordWrap/>
        <w:overflowPunct/>
        <w:topLinePunct w:val="0"/>
        <w:bidi w:val="0"/>
        <w:adjustRightInd/>
        <w:spacing w:line="576" w:lineRule="exact"/>
        <w:jc w:val="center"/>
        <w:rPr>
          <w:rFonts w:hint="eastAsia" w:cs="宋体" w:asciiTheme="majorEastAsia" w:hAnsiTheme="majorEastAsia" w:eastAsiaTheme="majorEastAsia"/>
          <w:b/>
          <w:color w:val="000000" w:themeColor="text1"/>
          <w:sz w:val="44"/>
          <w:szCs w:val="44"/>
          <w:lang w:val="en-US" w:eastAsia="zh-CN"/>
          <w14:textFill>
            <w14:solidFill>
              <w14:schemeClr w14:val="tx1"/>
            </w14:solidFill>
          </w14:textFill>
        </w:rPr>
      </w:pPr>
      <w:r>
        <w:rPr>
          <w:rFonts w:hint="eastAsia" w:cs="宋体" w:asciiTheme="majorEastAsia" w:hAnsiTheme="majorEastAsia" w:eastAsiaTheme="majorEastAsia"/>
          <w:b/>
          <w:color w:val="000000" w:themeColor="text1"/>
          <w:sz w:val="44"/>
          <w:szCs w:val="44"/>
          <w:lang w:val="en-US" w:eastAsia="zh-CN"/>
          <w14:textFill>
            <w14:solidFill>
              <w14:schemeClr w14:val="tx1"/>
            </w14:solidFill>
          </w14:textFill>
        </w:rPr>
        <w:t>五、合作方提供其他材料</w:t>
      </w:r>
      <w:bookmarkEnd w:id="1"/>
      <w:bookmarkEnd w:id="2"/>
      <w:bookmarkEnd w:id="3"/>
      <w:bookmarkEnd w:id="4"/>
    </w:p>
    <w:p>
      <w:pPr>
        <w:keepNext w:val="0"/>
        <w:keepLines w:val="0"/>
        <w:pageBreakBefore w:val="0"/>
        <w:kinsoku/>
        <w:wordWrap/>
        <w:overflowPunct/>
        <w:topLinePunct w:val="0"/>
        <w:bidi w:val="0"/>
        <w:adjustRightInd/>
        <w:spacing w:line="576" w:lineRule="exact"/>
        <w:rPr>
          <w:kern w:val="0"/>
          <w:highlight w:val="none"/>
        </w:rPr>
      </w:pPr>
    </w:p>
    <w:p>
      <w:pPr>
        <w:keepNext w:val="0"/>
        <w:keepLines w:val="0"/>
        <w:pageBreakBefore w:val="0"/>
        <w:tabs>
          <w:tab w:val="right" w:pos="8306"/>
        </w:tabs>
        <w:kinsoku/>
        <w:wordWrap/>
        <w:overflowPunct/>
        <w:topLinePunct w:val="0"/>
        <w:bidi w:val="0"/>
        <w:adjustRightInd/>
        <w:spacing w:line="576" w:lineRule="exact"/>
        <w:jc w:val="both"/>
        <w:rPr>
          <w:rFonts w:hint="eastAsia" w:ascii="仿宋" w:hAnsi="仿宋" w:eastAsia="仿宋" w:cs="仿宋"/>
          <w:b/>
          <w:bCs/>
          <w:color w:val="000000"/>
          <w:kern w:val="2"/>
          <w:sz w:val="32"/>
          <w:szCs w:val="32"/>
          <w:highlight w:val="none"/>
          <w:lang w:val="en-US" w:eastAsia="zh-CN" w:bidi="ar-SA"/>
        </w:rPr>
      </w:pPr>
      <w:r>
        <w:rPr>
          <w:rFonts w:hint="eastAsia" w:ascii="仿宋" w:hAnsi="仿宋" w:eastAsia="仿宋" w:cs="仿宋"/>
          <w:b/>
          <w:bCs/>
          <w:color w:val="000000"/>
          <w:kern w:val="2"/>
          <w:sz w:val="32"/>
          <w:szCs w:val="32"/>
          <w:highlight w:val="none"/>
          <w:lang w:val="en-US" w:eastAsia="zh-CN" w:bidi="ar-SA"/>
        </w:rPr>
        <w:t>注：比选公告文件中有要求合作方提供的相关证明材料或合作方认为有必要提供的材料在此提交。</w:t>
      </w:r>
    </w:p>
    <w:p>
      <w:pPr>
        <w:keepNext w:val="0"/>
        <w:keepLines w:val="0"/>
        <w:pageBreakBefore w:val="0"/>
        <w:kinsoku/>
        <w:wordWrap/>
        <w:overflowPunct/>
        <w:topLinePunct w:val="0"/>
        <w:bidi w:val="0"/>
        <w:adjustRightInd/>
        <w:spacing w:line="576" w:lineRule="exact"/>
        <w:rPr>
          <w:rFonts w:ascii="宋体" w:hAnsi="宋体"/>
          <w:kern w:val="0"/>
          <w:szCs w:val="21"/>
          <w:highlight w:val="none"/>
        </w:rPr>
      </w:pPr>
    </w:p>
    <w:p>
      <w:pPr>
        <w:pStyle w:val="22"/>
        <w:keepNext w:val="0"/>
        <w:keepLines w:val="0"/>
        <w:pageBreakBefore w:val="0"/>
        <w:numPr>
          <w:ilvl w:val="0"/>
          <w:numId w:val="0"/>
        </w:numPr>
        <w:kinsoku/>
        <w:wordWrap/>
        <w:overflowPunct/>
        <w:topLinePunct w:val="0"/>
        <w:bidi w:val="0"/>
        <w:adjustRightInd/>
        <w:spacing w:line="576" w:lineRule="exact"/>
        <w:jc w:val="center"/>
        <w:rPr>
          <w:rFonts w:hint="eastAsia" w:cs="宋体" w:asciiTheme="majorEastAsia" w:hAnsiTheme="majorEastAsia" w:eastAsiaTheme="majorEastAsia"/>
          <w:b/>
          <w:color w:val="000000" w:themeColor="text1"/>
          <w:sz w:val="44"/>
          <w:szCs w:val="44"/>
          <w:lang w:val="en-US" w:eastAsia="zh-CN"/>
          <w14:textFill>
            <w14:solidFill>
              <w14:schemeClr w14:val="tx1"/>
            </w14:solidFill>
          </w14:textFill>
        </w:rPr>
      </w:pPr>
    </w:p>
    <w:p>
      <w:pPr>
        <w:pStyle w:val="22"/>
        <w:keepNext w:val="0"/>
        <w:keepLines w:val="0"/>
        <w:pageBreakBefore w:val="0"/>
        <w:numPr>
          <w:ilvl w:val="0"/>
          <w:numId w:val="0"/>
        </w:numPr>
        <w:kinsoku/>
        <w:wordWrap/>
        <w:overflowPunct/>
        <w:topLinePunct w:val="0"/>
        <w:bidi w:val="0"/>
        <w:adjustRightInd/>
        <w:spacing w:line="576" w:lineRule="exact"/>
        <w:jc w:val="center"/>
        <w:rPr>
          <w:rFonts w:hint="eastAsia" w:cs="宋体" w:asciiTheme="majorEastAsia" w:hAnsiTheme="majorEastAsia" w:eastAsiaTheme="majorEastAsia"/>
          <w:b/>
          <w:color w:val="000000" w:themeColor="text1"/>
          <w:sz w:val="44"/>
          <w:szCs w:val="44"/>
          <w:lang w:val="en-US" w:eastAsia="zh-CN"/>
          <w14:textFill>
            <w14:solidFill>
              <w14:schemeClr w14:val="tx1"/>
            </w14:solidFill>
          </w14:textFill>
        </w:rPr>
      </w:pPr>
      <w:bookmarkStart w:id="5" w:name="_GoBack"/>
      <w:bookmarkEnd w:id="5"/>
    </w:p>
    <w:p>
      <w:pPr>
        <w:pStyle w:val="22"/>
        <w:keepNext w:val="0"/>
        <w:keepLines w:val="0"/>
        <w:pageBreakBefore w:val="0"/>
        <w:numPr>
          <w:ilvl w:val="0"/>
          <w:numId w:val="0"/>
        </w:numPr>
        <w:kinsoku/>
        <w:wordWrap/>
        <w:overflowPunct/>
        <w:topLinePunct w:val="0"/>
        <w:bidi w:val="0"/>
        <w:adjustRightInd/>
        <w:spacing w:line="576" w:lineRule="exact"/>
        <w:jc w:val="center"/>
        <w:rPr>
          <w:rFonts w:hint="eastAsia" w:cs="宋体" w:asciiTheme="majorEastAsia" w:hAnsiTheme="majorEastAsia" w:eastAsiaTheme="majorEastAsia"/>
          <w:b/>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 w:hAnsi="仿宋" w:eastAsia="仿宋" w:cs="Arial"/>
          <w:b/>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4ZjYyY2U5M2M2MWQ4ZDg0ZDYwMGU0NjJhOTViZmIifQ=="/>
  </w:docVars>
  <w:rsids>
    <w:rsidRoot w:val="00000000"/>
    <w:rsid w:val="01742157"/>
    <w:rsid w:val="01E07299"/>
    <w:rsid w:val="02060773"/>
    <w:rsid w:val="02D53DAE"/>
    <w:rsid w:val="098C44B9"/>
    <w:rsid w:val="0A3208AE"/>
    <w:rsid w:val="0DF235F7"/>
    <w:rsid w:val="11B82AB4"/>
    <w:rsid w:val="11DE7416"/>
    <w:rsid w:val="1210414A"/>
    <w:rsid w:val="12E532CD"/>
    <w:rsid w:val="167E0EB2"/>
    <w:rsid w:val="1B8234AC"/>
    <w:rsid w:val="1BD4444F"/>
    <w:rsid w:val="1C591AB1"/>
    <w:rsid w:val="20FF7B0D"/>
    <w:rsid w:val="223D163D"/>
    <w:rsid w:val="233161A5"/>
    <w:rsid w:val="26F34F63"/>
    <w:rsid w:val="27C07002"/>
    <w:rsid w:val="2ADE2B5E"/>
    <w:rsid w:val="2CCC2388"/>
    <w:rsid w:val="2D1F6B63"/>
    <w:rsid w:val="2E6570AC"/>
    <w:rsid w:val="307D2894"/>
    <w:rsid w:val="32AC1110"/>
    <w:rsid w:val="367437E2"/>
    <w:rsid w:val="3DEE7A86"/>
    <w:rsid w:val="3F920878"/>
    <w:rsid w:val="3FBD713B"/>
    <w:rsid w:val="43F70E25"/>
    <w:rsid w:val="49EA16E0"/>
    <w:rsid w:val="4C6E5771"/>
    <w:rsid w:val="4E855AC0"/>
    <w:rsid w:val="534A7658"/>
    <w:rsid w:val="56FA28E5"/>
    <w:rsid w:val="57F70930"/>
    <w:rsid w:val="5AF25234"/>
    <w:rsid w:val="606A5ACE"/>
    <w:rsid w:val="60E20401"/>
    <w:rsid w:val="6ADB5024"/>
    <w:rsid w:val="6B311BAB"/>
    <w:rsid w:val="6C8B0DEE"/>
    <w:rsid w:val="701B48A6"/>
    <w:rsid w:val="74A25815"/>
    <w:rsid w:val="7ADE01D5"/>
    <w:rsid w:val="7FEFDB6F"/>
    <w:rsid w:val="7FF9F350"/>
    <w:rsid w:val="EDFF01B0"/>
    <w:rsid w:val="F97E9312"/>
    <w:rsid w:val="FF77ED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paragraph" w:styleId="5">
    <w:name w:val="heading 2"/>
    <w:basedOn w:val="1"/>
    <w:next w:val="1"/>
    <w:qFormat/>
    <w:uiPriority w:val="0"/>
    <w:pPr>
      <w:widowControl/>
      <w:spacing w:before="100" w:beforeAutospacing="1" w:after="100" w:afterAutospacing="1" w:line="360" w:lineRule="auto"/>
      <w:jc w:val="center"/>
      <w:outlineLvl w:val="1"/>
    </w:pPr>
    <w:rPr>
      <w:rFonts w:ascii="宋体" w:hAnsi="宋体" w:eastAsia="黑体"/>
      <w:bCs/>
      <w:kern w:val="0"/>
      <w:sz w:val="32"/>
      <w:szCs w:val="36"/>
    </w:rPr>
  </w:style>
  <w:style w:type="character" w:default="1" w:styleId="19">
    <w:name w:val="Default Paragraph Font"/>
    <w:semiHidden/>
    <w:qFormat/>
    <w:uiPriority w:val="0"/>
  </w:style>
  <w:style w:type="table" w:default="1" w:styleId="1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3"/>
    <w:qFormat/>
    <w:uiPriority w:val="1"/>
    <w:rPr>
      <w:rFonts w:ascii="微软雅黑" w:hAnsi="微软雅黑" w:eastAsia="微软雅黑" w:cs="微软雅黑"/>
      <w:sz w:val="24"/>
      <w:szCs w:val="24"/>
      <w:lang w:val="zh-CN" w:eastAsia="zh-CN" w:bidi="zh-CN"/>
    </w:rPr>
  </w:style>
  <w:style w:type="paragraph" w:styleId="3">
    <w:name w:val="Body Text 2"/>
    <w:basedOn w:val="1"/>
    <w:qFormat/>
    <w:uiPriority w:val="0"/>
    <w:pPr>
      <w:spacing w:after="120" w:afterLines="0" w:line="480" w:lineRule="auto"/>
    </w:pPr>
  </w:style>
  <w:style w:type="paragraph" w:styleId="6">
    <w:name w:val="Normal Indent"/>
    <w:basedOn w:val="1"/>
    <w:autoRedefine/>
    <w:qFormat/>
    <w:uiPriority w:val="0"/>
    <w:pPr>
      <w:ind w:firstLine="420"/>
    </w:pPr>
    <w:rPr>
      <w:szCs w:val="20"/>
    </w:rPr>
  </w:style>
  <w:style w:type="paragraph" w:styleId="7">
    <w:name w:val="annotation text"/>
    <w:basedOn w:val="1"/>
    <w:autoRedefine/>
    <w:semiHidden/>
    <w:qFormat/>
    <w:uiPriority w:val="99"/>
    <w:pPr>
      <w:jc w:val="left"/>
    </w:pPr>
  </w:style>
  <w:style w:type="paragraph" w:styleId="8">
    <w:name w:val="Body Text Indent 2"/>
    <w:basedOn w:val="1"/>
    <w:autoRedefine/>
    <w:unhideWhenUsed/>
    <w:qFormat/>
    <w:uiPriority w:val="99"/>
    <w:pPr>
      <w:spacing w:after="120" w:line="480" w:lineRule="auto"/>
      <w:ind w:left="420" w:leftChars="200"/>
    </w:pPr>
  </w:style>
  <w:style w:type="paragraph" w:styleId="9">
    <w:name w:val="footer"/>
    <w:basedOn w:val="1"/>
    <w:autoRedefine/>
    <w:qFormat/>
    <w:uiPriority w:val="99"/>
    <w:pPr>
      <w:tabs>
        <w:tab w:val="center" w:pos="4153"/>
        <w:tab w:val="right" w:pos="8306"/>
      </w:tabs>
      <w:snapToGrid w:val="0"/>
      <w:jc w:val="left"/>
    </w:pPr>
    <w:rPr>
      <w:sz w:val="18"/>
      <w:szCs w:val="18"/>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table of figures"/>
    <w:basedOn w:val="1"/>
    <w:next w:val="1"/>
    <w:autoRedefine/>
    <w:semiHidden/>
    <w:qFormat/>
    <w:uiPriority w:val="0"/>
    <w:pPr>
      <w:ind w:leftChars="200" w:hanging="200" w:hangingChars="200"/>
    </w:pPr>
  </w:style>
  <w:style w:type="paragraph" w:styleId="12">
    <w:name w:val="Normal (Web)"/>
    <w:basedOn w:val="1"/>
    <w:next w:val="13"/>
    <w:autoRedefine/>
    <w:qFormat/>
    <w:uiPriority w:val="0"/>
    <w:pPr>
      <w:widowControl/>
      <w:spacing w:line="360" w:lineRule="atLeast"/>
      <w:jc w:val="left"/>
    </w:pPr>
    <w:rPr>
      <w:rFonts w:ascii="宋体" w:hAnsi="宋体" w:cs="宋体"/>
      <w:kern w:val="0"/>
      <w:sz w:val="24"/>
    </w:rPr>
  </w:style>
  <w:style w:type="paragraph" w:customStyle="1" w:styleId="13">
    <w:name w:val="Quote"/>
    <w:next w:val="1"/>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14">
    <w:name w:val="Title"/>
    <w:basedOn w:val="15"/>
    <w:next w:val="1"/>
    <w:autoRedefine/>
    <w:qFormat/>
    <w:uiPriority w:val="10"/>
    <w:pPr>
      <w:spacing w:line="680" w:lineRule="exact"/>
      <w:outlineLvl w:val="1"/>
    </w:pPr>
    <w:rPr>
      <w:rFonts w:ascii="方正小标宋_GBK" w:hAnsi="方正小标宋_GBK" w:eastAsia="黑体"/>
      <w:sz w:val="32"/>
    </w:rPr>
  </w:style>
  <w:style w:type="paragraph" w:customStyle="1" w:styleId="15">
    <w:name w:val="制度一级标题"/>
    <w:basedOn w:val="1"/>
    <w:autoRedefine/>
    <w:qFormat/>
    <w:uiPriority w:val="0"/>
    <w:pPr>
      <w:spacing w:line="560" w:lineRule="exact"/>
      <w:jc w:val="center"/>
    </w:pPr>
    <w:rPr>
      <w:rFonts w:ascii="方正小标宋_GBK" w:hAnsi="Times New Roman" w:eastAsia="方正小标宋_GBK" w:cs="Times New Roman"/>
      <w:sz w:val="44"/>
      <w:szCs w:val="44"/>
    </w:rPr>
  </w:style>
  <w:style w:type="paragraph" w:styleId="16">
    <w:name w:val="Body Text First Indent"/>
    <w:basedOn w:val="2"/>
    <w:qFormat/>
    <w:uiPriority w:val="0"/>
    <w:pPr>
      <w:spacing w:after="120" w:line="240" w:lineRule="auto"/>
      <w:ind w:firstLine="420" w:firstLineChars="100"/>
    </w:pPr>
    <w:rPr>
      <w:sz w:val="21"/>
    </w:rPr>
  </w:style>
  <w:style w:type="table" w:styleId="18">
    <w:name w:val="Table Grid"/>
    <w:basedOn w:val="1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autoRedefine/>
    <w:qFormat/>
    <w:uiPriority w:val="0"/>
    <w:rPr>
      <w:b/>
      <w:bCs/>
    </w:rPr>
  </w:style>
  <w:style w:type="character" w:styleId="21">
    <w:name w:val="Hyperlink"/>
    <w:basedOn w:val="19"/>
    <w:autoRedefine/>
    <w:qFormat/>
    <w:uiPriority w:val="0"/>
    <w:rPr>
      <w:color w:val="0000FF"/>
      <w:u w:val="single"/>
    </w:rPr>
  </w:style>
  <w:style w:type="paragraph" w:customStyle="1" w:styleId="22">
    <w:name w:val="一级条标题"/>
    <w:basedOn w:val="23"/>
    <w:next w:val="24"/>
    <w:autoRedefine/>
    <w:qFormat/>
    <w:uiPriority w:val="99"/>
    <w:pPr>
      <w:widowControl/>
      <w:ind w:left="420"/>
      <w:outlineLvl w:val="2"/>
    </w:pPr>
    <w:rPr>
      <w:rFonts w:ascii="黑体" w:eastAsia="黑体" w:cs="黑体"/>
      <w:kern w:val="0"/>
      <w:szCs w:val="21"/>
    </w:rPr>
  </w:style>
  <w:style w:type="paragraph" w:customStyle="1" w:styleId="23">
    <w:name w:val="章标题"/>
    <w:next w:val="1"/>
    <w:qFormat/>
    <w:uiPriority w:val="99"/>
    <w:pPr>
      <w:spacing w:line="360" w:lineRule="auto"/>
      <w:jc w:val="both"/>
      <w:outlineLvl w:val="1"/>
    </w:pPr>
    <w:rPr>
      <w:rFonts w:ascii="黑体" w:hAnsi="Times New Roman" w:eastAsia="黑体" w:cs="黑体"/>
      <w:sz w:val="21"/>
      <w:szCs w:val="21"/>
      <w:lang w:val="en-US" w:eastAsia="zh-CN" w:bidi="ar-SA"/>
    </w:rPr>
  </w:style>
  <w:style w:type="paragraph" w:customStyle="1" w:styleId="24">
    <w:name w:val="段"/>
    <w:next w:val="1"/>
    <w:autoRedefine/>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25">
    <w:name w:val="正文01"/>
    <w:basedOn w:val="26"/>
    <w:autoRedefine/>
    <w:qFormat/>
    <w:uiPriority w:val="0"/>
    <w:pPr>
      <w:ind w:firstLine="640" w:firstLineChars="200"/>
    </w:pPr>
  </w:style>
  <w:style w:type="paragraph" w:customStyle="1" w:styleId="26">
    <w:name w:val="规范正文格式01"/>
    <w:basedOn w:val="1"/>
    <w:autoRedefine/>
    <w:qFormat/>
    <w:uiPriority w:val="0"/>
    <w:pPr>
      <w:spacing w:line="560" w:lineRule="exact"/>
    </w:pPr>
    <w:rPr>
      <w:rFonts w:ascii="仿宋_GB2312" w:hAnsi="Times New Roman" w:eastAsia="仿宋_GB2312" w:cs="Times New Roman"/>
      <w:sz w:val="32"/>
      <w:szCs w:val="32"/>
    </w:rPr>
  </w:style>
  <w:style w:type="paragraph" w:customStyle="1" w:styleId="27">
    <w:name w:val="样式2"/>
    <w:basedOn w:val="11"/>
    <w:autoRedefine/>
    <w:qFormat/>
    <w:uiPriority w:val="0"/>
    <w:rPr>
      <w:szCs w:val="20"/>
    </w:rPr>
  </w:style>
  <w:style w:type="paragraph" w:customStyle="1" w:styleId="28">
    <w:name w:val="样式3"/>
    <w:basedOn w:val="29"/>
    <w:autoRedefine/>
    <w:qFormat/>
    <w:uiPriority w:val="0"/>
    <w:pPr>
      <w:spacing w:line="0" w:lineRule="atLeast"/>
      <w:outlineLvl w:val="0"/>
    </w:pPr>
    <w:rPr>
      <w:sz w:val="28"/>
    </w:rPr>
  </w:style>
  <w:style w:type="paragraph" w:customStyle="1" w:styleId="29">
    <w:name w:val="Plain Text"/>
    <w:basedOn w:val="1"/>
    <w:autoRedefine/>
    <w:qFormat/>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4182</Words>
  <Characters>4371</Characters>
  <Lines>0</Lines>
  <Paragraphs>0</Paragraphs>
  <TotalTime>12</TotalTime>
  <ScaleCrop>false</ScaleCrop>
  <LinksUpToDate>false</LinksUpToDate>
  <CharactersWithSpaces>5014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2022-01-14T16:40:00Z</dcterms:created>
  <dc:creator>Sam_</dc:creator>
  <cp:lastModifiedBy>刘乂宁</cp:lastModifiedBy>
  <dcterms:modified xsi:type="dcterms:W3CDTF">2024-01-22T07:48:52Z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6E372FC6944241DE978691BFC61C3E4C_13</vt:lpwstr>
  </property>
</Properties>
</file>